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A469" w14:textId="156BB79A" w:rsidR="00AF786E" w:rsidRPr="00B352DE" w:rsidRDefault="00AF786E" w:rsidP="00AF786E">
      <w:pPr>
        <w:rPr>
          <w:rFonts w:ascii="Georgia" w:hAnsi="Georgia" w:cs="Times New Roman"/>
          <w:sz w:val="24"/>
          <w:szCs w:val="24"/>
        </w:rPr>
      </w:pPr>
      <w:r w:rsidRPr="00B352DE">
        <w:rPr>
          <w:rFonts w:ascii="Georgia" w:hAnsi="Georgia" w:cs="Times New Roman"/>
          <w:sz w:val="24"/>
          <w:szCs w:val="24"/>
        </w:rPr>
        <w:t>Christopher Glynn</w:t>
      </w:r>
    </w:p>
    <w:p w14:paraId="606F58AC" w14:textId="77777777" w:rsidR="00E0034A" w:rsidRPr="00B352DE" w:rsidRDefault="00E0034A" w:rsidP="00AF786E">
      <w:pPr>
        <w:rPr>
          <w:rFonts w:ascii="Georgia" w:hAnsi="Georgia" w:cs="Times New Roman"/>
          <w:sz w:val="24"/>
          <w:szCs w:val="24"/>
        </w:rPr>
      </w:pPr>
    </w:p>
    <w:p w14:paraId="50EF28F9" w14:textId="3C6047E2" w:rsidR="00096419" w:rsidRPr="00A2256A" w:rsidRDefault="00A2256A" w:rsidP="00096419">
      <w:pPr>
        <w:rPr>
          <w:rFonts w:ascii="Georgia" w:hAnsi="Georgia" w:cs="Times New Roman"/>
          <w:sz w:val="24"/>
          <w:szCs w:val="24"/>
        </w:rPr>
      </w:pPr>
      <w:r w:rsidRPr="00A2256A">
        <w:rPr>
          <w:rFonts w:ascii="Georgia" w:hAnsi="Georgia" w:cs="Times New Roman"/>
          <w:sz w:val="24"/>
          <w:szCs w:val="24"/>
        </w:rPr>
        <w:t xml:space="preserve">Chris is a Grammy award-winning pianist and one of the UK’s best-known accompanists and chamber musicians. He performs with leading singers, instrumentalists and ensembles throughout the world and has made many acclaimed and ground-breaking recordings. </w:t>
      </w:r>
      <w:r w:rsidR="00096419" w:rsidRPr="00B352DE">
        <w:rPr>
          <w:rFonts w:ascii="Georgia" w:hAnsi="Georgia" w:cs="Times New Roman"/>
          <w:sz w:val="24"/>
          <w:szCs w:val="24"/>
        </w:rPr>
        <w:t xml:space="preserve">He is also Artistic Director of the Ryedale Festival, where he programmes around 60 events each year in beautiful and historic venues </w:t>
      </w:r>
      <w:r w:rsidR="00B352DE">
        <w:rPr>
          <w:rFonts w:ascii="Georgia" w:hAnsi="Georgia" w:cs="Times New Roman"/>
          <w:sz w:val="24"/>
          <w:szCs w:val="24"/>
        </w:rPr>
        <w:t>across</w:t>
      </w:r>
      <w:r w:rsidR="00096419" w:rsidRPr="00B352DE">
        <w:rPr>
          <w:rFonts w:ascii="Georgia" w:hAnsi="Georgia" w:cs="Times New Roman"/>
          <w:sz w:val="24"/>
          <w:szCs w:val="24"/>
        </w:rPr>
        <w:t xml:space="preserve"> North Yorkshire.</w:t>
      </w:r>
    </w:p>
    <w:p w14:paraId="0203BA51" w14:textId="78494BA7" w:rsidR="00096419" w:rsidRPr="00B352DE" w:rsidRDefault="00096419" w:rsidP="00096419">
      <w:pPr>
        <w:rPr>
          <w:rFonts w:ascii="Georgia" w:hAnsi="Georgia" w:cs="Times New Roman"/>
          <w:sz w:val="24"/>
          <w:szCs w:val="24"/>
        </w:rPr>
      </w:pPr>
      <w:r w:rsidRPr="00B352DE">
        <w:rPr>
          <w:rFonts w:ascii="Georgia" w:hAnsi="Georgia" w:cs="Times New Roman"/>
          <w:sz w:val="24"/>
          <w:szCs w:val="24"/>
        </w:rPr>
        <w:t>Praised for his ‘breathtaking sensitivity’ (</w:t>
      </w:r>
      <w:r w:rsidRPr="00B352DE">
        <w:rPr>
          <w:rFonts w:ascii="Georgia" w:hAnsi="Georgia" w:cs="Times New Roman"/>
          <w:i/>
          <w:iCs/>
          <w:sz w:val="24"/>
          <w:szCs w:val="24"/>
        </w:rPr>
        <w:t>Gramophone</w:t>
      </w:r>
      <w:r w:rsidRPr="00B352DE">
        <w:rPr>
          <w:rFonts w:ascii="Georgia" w:hAnsi="Georgia" w:cs="Times New Roman"/>
          <w:sz w:val="24"/>
          <w:szCs w:val="24"/>
        </w:rPr>
        <w:t>), ‘irrepressible energy, wit and finesse’ (</w:t>
      </w:r>
      <w:r w:rsidRPr="00B352DE">
        <w:rPr>
          <w:rFonts w:ascii="Georgia" w:hAnsi="Georgia" w:cs="Times New Roman"/>
          <w:i/>
          <w:iCs/>
          <w:sz w:val="24"/>
          <w:szCs w:val="24"/>
        </w:rPr>
        <w:t>The Guardian</w:t>
      </w:r>
      <w:r w:rsidRPr="00B352DE">
        <w:rPr>
          <w:rFonts w:ascii="Georgia" w:hAnsi="Georgia" w:cs="Times New Roman"/>
          <w:sz w:val="24"/>
          <w:szCs w:val="24"/>
        </w:rPr>
        <w:t>) and ‘revelatory performances’ (</w:t>
      </w:r>
      <w:r w:rsidRPr="00B352DE">
        <w:rPr>
          <w:rFonts w:ascii="Georgia" w:hAnsi="Georgia" w:cs="Times New Roman"/>
          <w:i/>
          <w:iCs/>
          <w:sz w:val="24"/>
          <w:szCs w:val="24"/>
        </w:rPr>
        <w:t>BBC Music Magazine</w:t>
      </w:r>
      <w:r w:rsidRPr="00B352DE">
        <w:rPr>
          <w:rFonts w:ascii="Georgia" w:hAnsi="Georgia" w:cs="Times New Roman"/>
          <w:sz w:val="24"/>
          <w:szCs w:val="24"/>
        </w:rPr>
        <w:t xml:space="preserve">), Chris has appeared in recital with many leading artists, including Sir Thomas Allen, John Mark Ainsley, Benjamin Appl, Julian Bliss, Claire Booth, Ian Bostridge, Adrian Brendel, Allan Clayton, Dame Sarah Connolly, Joshua Ellicott, Bernarda Fink, Dame Emma Kirkby, Steven Isserlis, Anthony Rolfe Johnson, Christiane Karg, Jonas Kaufmann, Dame Felicity Lott, Christopher Maltman, Mark Padmore, Ian Partridge, Rowan Pierce, Rachel Podger, Joan Rodgers, Kate Royal, Kathryn Rudge, Nicky Spence, Toby Spence, </w:t>
      </w:r>
      <w:r w:rsidR="00B352DE">
        <w:rPr>
          <w:rFonts w:ascii="Georgia" w:hAnsi="Georgia" w:cs="Times New Roman"/>
          <w:sz w:val="24"/>
          <w:szCs w:val="24"/>
        </w:rPr>
        <w:t xml:space="preserve">Michael Spyres, </w:t>
      </w:r>
      <w:r w:rsidRPr="00B352DE">
        <w:rPr>
          <w:rFonts w:ascii="Georgia" w:hAnsi="Georgia" w:cs="Times New Roman"/>
          <w:sz w:val="24"/>
          <w:szCs w:val="24"/>
        </w:rPr>
        <w:t xml:space="preserve">Bryn Terfel, Sir John Tomlinson, Robin Tritschler, Ailish Tynan, Roderick Williams and many others. </w:t>
      </w:r>
    </w:p>
    <w:p w14:paraId="1F9DB6B3" w14:textId="5D38F561" w:rsidR="00AF786E" w:rsidRPr="00B352DE" w:rsidRDefault="00AF786E" w:rsidP="00AF786E">
      <w:pPr>
        <w:rPr>
          <w:rFonts w:ascii="Georgia" w:hAnsi="Georgia" w:cs="Times New Roman"/>
          <w:sz w:val="24"/>
          <w:szCs w:val="24"/>
        </w:rPr>
      </w:pPr>
      <w:r w:rsidRPr="00B352DE">
        <w:rPr>
          <w:rFonts w:ascii="Georgia" w:hAnsi="Georgia" w:cs="Times New Roman"/>
          <w:sz w:val="24"/>
          <w:szCs w:val="24"/>
        </w:rPr>
        <w:t xml:space="preserve">Chris grew up in Leicester, read music at New College, Oxford, and studied piano with John Streets and Malcolm Martineau. He was awarded the </w:t>
      </w:r>
      <w:r w:rsidR="00D02749" w:rsidRPr="00B352DE">
        <w:rPr>
          <w:rFonts w:ascii="Georgia" w:hAnsi="Georgia" w:cs="Times New Roman"/>
          <w:sz w:val="24"/>
          <w:szCs w:val="24"/>
        </w:rPr>
        <w:t xml:space="preserve">accompaniment prize in the 2001 </w:t>
      </w:r>
      <w:r w:rsidR="00691C17" w:rsidRPr="00B352DE">
        <w:rPr>
          <w:rFonts w:ascii="Georgia" w:hAnsi="Georgia" w:cs="Times New Roman"/>
          <w:sz w:val="24"/>
          <w:szCs w:val="24"/>
        </w:rPr>
        <w:t xml:space="preserve">Kathleen Ferrier </w:t>
      </w:r>
      <w:r w:rsidR="00D02749" w:rsidRPr="00B352DE">
        <w:rPr>
          <w:rFonts w:ascii="Georgia" w:hAnsi="Georgia" w:cs="Times New Roman"/>
          <w:sz w:val="24"/>
          <w:szCs w:val="24"/>
        </w:rPr>
        <w:t>competition</w:t>
      </w:r>
      <w:r w:rsidRPr="00B352DE">
        <w:rPr>
          <w:rFonts w:ascii="Georgia" w:hAnsi="Georgia" w:cs="Times New Roman"/>
          <w:sz w:val="24"/>
          <w:szCs w:val="24"/>
        </w:rPr>
        <w:t>, the 2002 Geoffrey Parsons Award and the 2003 Gerald Moore Award</w:t>
      </w:r>
      <w:r w:rsidR="00D02749" w:rsidRPr="00B352DE">
        <w:rPr>
          <w:rFonts w:ascii="Georgia" w:hAnsi="Georgia" w:cs="Times New Roman"/>
          <w:sz w:val="24"/>
          <w:szCs w:val="24"/>
        </w:rPr>
        <w:t xml:space="preserve">. </w:t>
      </w:r>
      <w:r w:rsidR="00017669" w:rsidRPr="00B352DE">
        <w:rPr>
          <w:rFonts w:ascii="Georgia" w:hAnsi="Georgia" w:cs="Times New Roman"/>
          <w:sz w:val="24"/>
          <w:szCs w:val="24"/>
        </w:rPr>
        <w:t xml:space="preserve">Chris has performed in major concert venues throughout Europe and North America, and as far afield as Japan, China, Brazil and South Asia. </w:t>
      </w:r>
      <w:r w:rsidR="00D02749" w:rsidRPr="00B352DE">
        <w:rPr>
          <w:rFonts w:ascii="Georgia" w:hAnsi="Georgia" w:cs="Times New Roman"/>
          <w:sz w:val="24"/>
          <w:szCs w:val="24"/>
        </w:rPr>
        <w:t>I</w:t>
      </w:r>
      <w:r w:rsidRPr="00B352DE">
        <w:rPr>
          <w:rFonts w:ascii="Georgia" w:hAnsi="Georgia" w:cs="Times New Roman"/>
          <w:sz w:val="24"/>
          <w:szCs w:val="24"/>
        </w:rPr>
        <w:t>n 2021, he was elected a Fellow of the Royal Academy of Music</w:t>
      </w:r>
      <w:r w:rsidR="00691C17" w:rsidRPr="00B352DE">
        <w:rPr>
          <w:rFonts w:ascii="Georgia" w:hAnsi="Georgia" w:cs="Times New Roman"/>
          <w:sz w:val="24"/>
          <w:szCs w:val="24"/>
        </w:rPr>
        <w:t>, where he also teaches</w:t>
      </w:r>
      <w:r w:rsidRPr="00B352DE">
        <w:rPr>
          <w:rFonts w:ascii="Georgia" w:hAnsi="Georgia" w:cs="Times New Roman"/>
          <w:sz w:val="24"/>
          <w:szCs w:val="24"/>
        </w:rPr>
        <w:t xml:space="preserve">. </w:t>
      </w:r>
    </w:p>
    <w:p w14:paraId="2928F3E2" w14:textId="78D1F381" w:rsidR="00096419" w:rsidRPr="00B352DE" w:rsidRDefault="00096419" w:rsidP="00096419">
      <w:pPr>
        <w:rPr>
          <w:rFonts w:ascii="Georgia" w:hAnsi="Georgia" w:cs="Times New Roman"/>
          <w:sz w:val="24"/>
          <w:szCs w:val="24"/>
        </w:rPr>
      </w:pPr>
      <w:r w:rsidRPr="00B352DE">
        <w:rPr>
          <w:rFonts w:ascii="Georgia" w:hAnsi="Georgia" w:cs="Times New Roman"/>
          <w:sz w:val="24"/>
          <w:szCs w:val="24"/>
        </w:rPr>
        <w:t xml:space="preserve">Recognised by </w:t>
      </w:r>
      <w:r w:rsidRPr="00B352DE">
        <w:rPr>
          <w:rFonts w:ascii="Georgia" w:hAnsi="Georgia" w:cs="Times New Roman"/>
          <w:i/>
          <w:iCs/>
          <w:sz w:val="24"/>
          <w:szCs w:val="24"/>
        </w:rPr>
        <w:t xml:space="preserve">The Times </w:t>
      </w:r>
      <w:r w:rsidRPr="00B352DE">
        <w:rPr>
          <w:rFonts w:ascii="Georgia" w:hAnsi="Georgia" w:cs="Times New Roman"/>
          <w:sz w:val="24"/>
          <w:szCs w:val="24"/>
        </w:rPr>
        <w:t xml:space="preserve">as a ‘visionary’ and ‘inspired programmer’, Chris has devised and curated projects for </w:t>
      </w:r>
      <w:r w:rsidR="00EE7879" w:rsidRPr="00B352DE">
        <w:rPr>
          <w:rFonts w:ascii="Georgia" w:hAnsi="Georgia" w:cs="Times New Roman"/>
          <w:sz w:val="24"/>
          <w:szCs w:val="24"/>
        </w:rPr>
        <w:t xml:space="preserve">the Wigmore Hall and </w:t>
      </w:r>
      <w:r w:rsidR="002B2886">
        <w:rPr>
          <w:rFonts w:ascii="Georgia" w:hAnsi="Georgia" w:cs="Times New Roman"/>
          <w:sz w:val="24"/>
          <w:szCs w:val="24"/>
        </w:rPr>
        <w:t>several</w:t>
      </w:r>
      <w:r w:rsidRPr="00B352DE">
        <w:rPr>
          <w:rFonts w:ascii="Georgia" w:hAnsi="Georgia" w:cs="Times New Roman"/>
          <w:sz w:val="24"/>
          <w:szCs w:val="24"/>
        </w:rPr>
        <w:t xml:space="preserve"> international festivals. In 2015, he founded </w:t>
      </w:r>
      <w:r w:rsidRPr="00B352DE">
        <w:rPr>
          <w:rFonts w:ascii="Georgia" w:hAnsi="Georgia" w:cs="Times New Roman"/>
          <w:i/>
          <w:iCs/>
          <w:sz w:val="24"/>
          <w:szCs w:val="24"/>
        </w:rPr>
        <w:t>Polyhymnia</w:t>
      </w:r>
      <w:r w:rsidRPr="00B352DE">
        <w:rPr>
          <w:rFonts w:ascii="Georgia" w:hAnsi="Georgia" w:cs="Times New Roman"/>
          <w:sz w:val="24"/>
          <w:szCs w:val="24"/>
        </w:rPr>
        <w:t xml:space="preserve"> to bring classical song to a wider audience, initially by commissioning Jeremy Sams to create new English versions of song cycles by Schubert, Schumann, Brahms and Wolf</w:t>
      </w:r>
      <w:r w:rsidR="00A61BF3" w:rsidRPr="00B352DE">
        <w:rPr>
          <w:rFonts w:ascii="Georgia" w:hAnsi="Georgia" w:cs="Times New Roman"/>
          <w:sz w:val="24"/>
          <w:szCs w:val="24"/>
        </w:rPr>
        <w:t xml:space="preserve">, which </w:t>
      </w:r>
      <w:r w:rsidRPr="00B352DE">
        <w:rPr>
          <w:rFonts w:ascii="Georgia" w:hAnsi="Georgia" w:cs="Times New Roman"/>
          <w:sz w:val="24"/>
          <w:szCs w:val="24"/>
        </w:rPr>
        <w:t xml:space="preserve">have been performed widely </w:t>
      </w:r>
      <w:r w:rsidR="002A70A3" w:rsidRPr="00B352DE">
        <w:rPr>
          <w:rFonts w:ascii="Georgia" w:hAnsi="Georgia" w:cs="Times New Roman"/>
          <w:sz w:val="24"/>
          <w:szCs w:val="24"/>
        </w:rPr>
        <w:t xml:space="preserve">and </w:t>
      </w:r>
      <w:r w:rsidRPr="00B352DE">
        <w:rPr>
          <w:rFonts w:ascii="Georgia" w:hAnsi="Georgia" w:cs="Times New Roman"/>
          <w:sz w:val="24"/>
          <w:szCs w:val="24"/>
        </w:rPr>
        <w:t>recorded for Signum Records.</w:t>
      </w:r>
    </w:p>
    <w:p w14:paraId="0DAABEDC" w14:textId="77777777" w:rsidR="00FA1441" w:rsidRDefault="00FA1441"/>
    <w:sectPr w:rsidR="00FA1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6E"/>
    <w:rsid w:val="00017669"/>
    <w:rsid w:val="00096419"/>
    <w:rsid w:val="001646D3"/>
    <w:rsid w:val="001F6D27"/>
    <w:rsid w:val="002731C3"/>
    <w:rsid w:val="002A70A3"/>
    <w:rsid w:val="002B2886"/>
    <w:rsid w:val="00304702"/>
    <w:rsid w:val="00417E96"/>
    <w:rsid w:val="00556915"/>
    <w:rsid w:val="00691C17"/>
    <w:rsid w:val="00A07CAF"/>
    <w:rsid w:val="00A2256A"/>
    <w:rsid w:val="00A61BF3"/>
    <w:rsid w:val="00AF786E"/>
    <w:rsid w:val="00B352DE"/>
    <w:rsid w:val="00BF0E95"/>
    <w:rsid w:val="00CA72FB"/>
    <w:rsid w:val="00CD4720"/>
    <w:rsid w:val="00D02749"/>
    <w:rsid w:val="00DF7302"/>
    <w:rsid w:val="00E0034A"/>
    <w:rsid w:val="00EE7879"/>
    <w:rsid w:val="00FA1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7E8B"/>
  <w15:chartTrackingRefBased/>
  <w15:docId w15:val="{52FD6E16-BE14-46C9-9C08-94CEEA0A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bCs/>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Glynn</dc:creator>
  <cp:keywords/>
  <dc:description/>
  <cp:lastModifiedBy>Chris Glynn</cp:lastModifiedBy>
  <cp:revision>4</cp:revision>
  <dcterms:created xsi:type="dcterms:W3CDTF">2022-10-10T07:12:00Z</dcterms:created>
  <dcterms:modified xsi:type="dcterms:W3CDTF">2022-10-10T07:20:00Z</dcterms:modified>
</cp:coreProperties>
</file>